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60" w:rsidRPr="000E3CF9" w:rsidRDefault="00056460" w:rsidP="00056460">
      <w:pPr>
        <w:jc w:val="right"/>
        <w:rPr>
          <w:b/>
        </w:rPr>
      </w:pPr>
      <w:bookmarkStart w:id="0" w:name="_GoBack"/>
      <w:bookmarkEnd w:id="0"/>
      <w:r w:rsidRPr="00471F0E">
        <w:rPr>
          <w:b/>
        </w:rPr>
        <w:t>Приложение №</w:t>
      </w:r>
      <w:r>
        <w:rPr>
          <w:b/>
        </w:rPr>
        <w:t xml:space="preserve"> </w:t>
      </w:r>
      <w:r w:rsidR="00F65B2B">
        <w:rPr>
          <w:b/>
        </w:rPr>
        <w:t>2</w:t>
      </w:r>
      <w:r>
        <w:rPr>
          <w:b/>
        </w:rPr>
        <w:t>.29</w:t>
      </w:r>
    </w:p>
    <w:p w:rsidR="00056460" w:rsidRPr="00471F0E" w:rsidRDefault="00056460" w:rsidP="00056460">
      <w:pPr>
        <w:jc w:val="right"/>
        <w:rPr>
          <w:b/>
          <w:i/>
        </w:rPr>
      </w:pPr>
      <w:r w:rsidRPr="00471F0E">
        <w:t xml:space="preserve">к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056460" w:rsidRPr="00471F0E" w:rsidRDefault="00056460" w:rsidP="00056460">
      <w:pPr>
        <w:jc w:val="right"/>
        <w:rPr>
          <w:b/>
          <w:i/>
          <w:u w:val="single"/>
        </w:rPr>
      </w:pPr>
      <w:r w:rsidRPr="00471F0E">
        <w:rPr>
          <w:u w:val="single"/>
        </w:rPr>
        <w:t>09.02.07 Информационные системы и программирование</w:t>
      </w:r>
    </w:p>
    <w:p w:rsidR="00056460" w:rsidRPr="00471F0E" w:rsidRDefault="00056460" w:rsidP="00056460">
      <w:pPr>
        <w:jc w:val="center"/>
        <w:rPr>
          <w:b/>
          <w:i/>
        </w:rPr>
      </w:pPr>
    </w:p>
    <w:p w:rsidR="00056460" w:rsidRPr="00471F0E" w:rsidRDefault="00056460" w:rsidP="00056460">
      <w:pPr>
        <w:jc w:val="center"/>
        <w:rPr>
          <w:b/>
          <w:i/>
        </w:rPr>
      </w:pPr>
    </w:p>
    <w:p w:rsidR="00056460" w:rsidRPr="00471F0E" w:rsidRDefault="00056460" w:rsidP="00056460">
      <w:pPr>
        <w:jc w:val="center"/>
      </w:pPr>
      <w:r w:rsidRPr="00471F0E">
        <w:t>Министерство образования Московской области</w:t>
      </w:r>
    </w:p>
    <w:p w:rsidR="00056460" w:rsidRPr="00471F0E" w:rsidRDefault="00056460" w:rsidP="00056460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056460" w:rsidRPr="00471F0E" w:rsidRDefault="00056460" w:rsidP="00056460">
      <w:pPr>
        <w:jc w:val="center"/>
      </w:pPr>
      <w:r w:rsidRPr="00471F0E">
        <w:t>Московской области «Воскресенский колледж»</w:t>
      </w:r>
    </w:p>
    <w:p w:rsidR="00056460" w:rsidRPr="00471F0E" w:rsidRDefault="00056460" w:rsidP="00056460">
      <w:pPr>
        <w:jc w:val="center"/>
      </w:pPr>
    </w:p>
    <w:p w:rsidR="00056460" w:rsidRPr="00471F0E" w:rsidRDefault="00056460" w:rsidP="00056460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056460" w:rsidRPr="00471F0E" w:rsidTr="002D2694">
        <w:tc>
          <w:tcPr>
            <w:tcW w:w="5528" w:type="dxa"/>
            <w:hideMark/>
          </w:tcPr>
          <w:p w:rsidR="00056460" w:rsidRPr="00471F0E" w:rsidRDefault="00056460" w:rsidP="002D2694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056460" w:rsidRPr="00471F0E" w:rsidRDefault="00056460" w:rsidP="002D2694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056460" w:rsidRPr="00471F0E" w:rsidTr="002D2694">
        <w:tc>
          <w:tcPr>
            <w:tcW w:w="5528" w:type="dxa"/>
            <w:hideMark/>
          </w:tcPr>
          <w:p w:rsidR="00056460" w:rsidRPr="00471F0E" w:rsidRDefault="00F65B2B" w:rsidP="002D2694">
            <w:pPr>
              <w:jc w:val="right"/>
            </w:pPr>
            <w:r>
              <w:t>№ 160-о от «31» августа 2021 г</w:t>
            </w:r>
          </w:p>
        </w:tc>
      </w:tr>
    </w:tbl>
    <w:p w:rsidR="00056460" w:rsidRPr="00471F0E" w:rsidRDefault="00056460" w:rsidP="00056460">
      <w:pPr>
        <w:jc w:val="center"/>
        <w:rPr>
          <w:b/>
          <w:i/>
        </w:rPr>
      </w:pPr>
    </w:p>
    <w:p w:rsidR="00056460" w:rsidRPr="00471F0E" w:rsidRDefault="00056460" w:rsidP="00056460">
      <w:pPr>
        <w:jc w:val="center"/>
        <w:rPr>
          <w:b/>
          <w:i/>
        </w:rPr>
      </w:pPr>
    </w:p>
    <w:p w:rsidR="00056460" w:rsidRPr="00471F0E" w:rsidRDefault="00056460" w:rsidP="00056460">
      <w:pPr>
        <w:jc w:val="center"/>
        <w:rPr>
          <w:b/>
          <w:i/>
        </w:rPr>
      </w:pPr>
    </w:p>
    <w:p w:rsidR="00056460" w:rsidRPr="00471F0E" w:rsidRDefault="00056460" w:rsidP="00056460">
      <w:pPr>
        <w:jc w:val="center"/>
      </w:pPr>
    </w:p>
    <w:p w:rsidR="00056460" w:rsidRPr="00471F0E" w:rsidRDefault="00056460" w:rsidP="00056460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056460" w:rsidRPr="00471F0E" w:rsidRDefault="00056460" w:rsidP="00056460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ОП.07 Экономика отрасли</w:t>
      </w:r>
    </w:p>
    <w:p w:rsidR="00056460" w:rsidRPr="00471F0E" w:rsidRDefault="00056460" w:rsidP="0005646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056460" w:rsidRPr="00471F0E" w:rsidRDefault="00056460" w:rsidP="00056460">
      <w:pPr>
        <w:shd w:val="clear" w:color="auto" w:fill="FFFFFF"/>
        <w:spacing w:line="360" w:lineRule="auto"/>
        <w:ind w:left="1670" w:hanging="1118"/>
        <w:jc w:val="center"/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6460" w:rsidRPr="00471F0E" w:rsidRDefault="00056460" w:rsidP="00056460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 w:rsidR="00F65B2B">
        <w:rPr>
          <w:bCs/>
        </w:rPr>
        <w:t>21</w:t>
      </w:r>
      <w:r w:rsidRPr="00471F0E">
        <w:rPr>
          <w:bCs/>
        </w:rPr>
        <w:t xml:space="preserve"> г.</w:t>
      </w:r>
    </w:p>
    <w:p w:rsidR="00056460" w:rsidRPr="00471F0E" w:rsidRDefault="00056460" w:rsidP="00056460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056460" w:rsidRPr="00471F0E" w:rsidRDefault="00056460" w:rsidP="00056460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6460" w:rsidRPr="00471F0E" w:rsidRDefault="00056460" w:rsidP="0005646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71F0E">
        <w:rPr>
          <w:szCs w:val="28"/>
        </w:rPr>
        <w:t xml:space="preserve">Программа учебной дисциплины </w:t>
      </w:r>
      <w:r>
        <w:t xml:space="preserve">ОП.07 Экономика отрасли </w:t>
      </w:r>
      <w:r w:rsidRPr="00471F0E">
        <w:rPr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 утверждённого приказом Министерства образования и  науки Российской Федерации от 9 декабря 2016 года № 1547 </w:t>
      </w:r>
      <w:r w:rsidRPr="00471F0E">
        <w:rPr>
          <w:bCs/>
        </w:rPr>
        <w:t xml:space="preserve">(зарегистрирован Министерством юстиции Российской Федерации </w:t>
      </w:r>
      <w:r w:rsidRPr="00471F0E">
        <w:t>26 декабря 2016г.</w:t>
      </w:r>
      <w:r w:rsidRPr="00471F0E">
        <w:rPr>
          <w:bCs/>
        </w:rPr>
        <w:t>, регистрационный №</w:t>
      </w:r>
      <w:r w:rsidRPr="00471F0E">
        <w:t>44936</w:t>
      </w:r>
      <w:r w:rsidRPr="00471F0E">
        <w:rPr>
          <w:bCs/>
        </w:rPr>
        <w:t>)</w:t>
      </w:r>
      <w:r w:rsidRPr="00471F0E">
        <w:rPr>
          <w:bCs/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 xml:space="preserve"> </w:t>
      </w:r>
      <w:r w:rsidRPr="00471F0E">
        <w:rPr>
          <w:bCs/>
          <w:szCs w:val="28"/>
        </w:rPr>
        <w:t>(рег.№ 15.02.14-170919 дата включения в реестр 19.09.2017)</w:t>
      </w:r>
      <w:r w:rsidRPr="00471F0E">
        <w:rPr>
          <w:bCs/>
          <w:i/>
          <w:szCs w:val="28"/>
        </w:rPr>
        <w:t>.</w:t>
      </w:r>
    </w:p>
    <w:p w:rsidR="00056460" w:rsidRPr="00471F0E" w:rsidRDefault="00056460" w:rsidP="00056460">
      <w:pPr>
        <w:ind w:firstLine="709"/>
        <w:jc w:val="both"/>
        <w:rPr>
          <w:sz w:val="28"/>
          <w:szCs w:val="28"/>
        </w:rPr>
      </w:pPr>
    </w:p>
    <w:p w:rsidR="00056460" w:rsidRPr="00471F0E" w:rsidRDefault="00056460" w:rsidP="00056460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056460" w:rsidRPr="00471F0E" w:rsidRDefault="00056460" w:rsidP="0005646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056460" w:rsidRPr="00471F0E" w:rsidRDefault="00056460" w:rsidP="000564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056460" w:rsidRPr="00471F0E" w:rsidTr="002D2694">
        <w:tc>
          <w:tcPr>
            <w:tcW w:w="7668" w:type="dxa"/>
            <w:shd w:val="clear" w:color="auto" w:fill="auto"/>
          </w:tcPr>
          <w:p w:rsidR="00056460" w:rsidRPr="00471F0E" w:rsidRDefault="00056460" w:rsidP="002D269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6460" w:rsidRPr="00471F0E" w:rsidRDefault="00056460" w:rsidP="002D2694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056460" w:rsidRPr="00471F0E" w:rsidTr="002D2694">
        <w:tc>
          <w:tcPr>
            <w:tcW w:w="7668" w:type="dxa"/>
            <w:shd w:val="clear" w:color="auto" w:fill="auto"/>
          </w:tcPr>
          <w:p w:rsidR="00056460" w:rsidRPr="00471F0E" w:rsidRDefault="00056460" w:rsidP="002D269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056460" w:rsidRPr="00471F0E" w:rsidRDefault="00056460" w:rsidP="002D2694"/>
        </w:tc>
        <w:tc>
          <w:tcPr>
            <w:tcW w:w="1903" w:type="dxa"/>
            <w:shd w:val="clear" w:color="auto" w:fill="auto"/>
          </w:tcPr>
          <w:p w:rsidR="00056460" w:rsidRPr="00471F0E" w:rsidRDefault="00056460" w:rsidP="002D2694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056460" w:rsidRPr="00471F0E" w:rsidTr="002D2694">
        <w:tc>
          <w:tcPr>
            <w:tcW w:w="7668" w:type="dxa"/>
            <w:shd w:val="clear" w:color="auto" w:fill="auto"/>
          </w:tcPr>
          <w:p w:rsidR="00056460" w:rsidRPr="00471F0E" w:rsidRDefault="00056460" w:rsidP="002D269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56460" w:rsidRPr="00471F0E" w:rsidRDefault="00056460" w:rsidP="002D269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6460" w:rsidRPr="00471F0E" w:rsidRDefault="00056460" w:rsidP="002D2694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056460" w:rsidRPr="00471F0E" w:rsidTr="002D2694">
        <w:trPr>
          <w:trHeight w:val="670"/>
        </w:trPr>
        <w:tc>
          <w:tcPr>
            <w:tcW w:w="7668" w:type="dxa"/>
            <w:shd w:val="clear" w:color="auto" w:fill="auto"/>
          </w:tcPr>
          <w:p w:rsidR="00056460" w:rsidRPr="00471F0E" w:rsidRDefault="00056460" w:rsidP="002D269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056460" w:rsidRPr="00471F0E" w:rsidRDefault="00056460" w:rsidP="002D269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6460" w:rsidRPr="00471F0E" w:rsidRDefault="00056460" w:rsidP="002D2694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056460" w:rsidRPr="00471F0E" w:rsidTr="002D2694">
        <w:tc>
          <w:tcPr>
            <w:tcW w:w="7668" w:type="dxa"/>
            <w:shd w:val="clear" w:color="auto" w:fill="auto"/>
          </w:tcPr>
          <w:p w:rsidR="00056460" w:rsidRPr="00471F0E" w:rsidRDefault="00056460" w:rsidP="002D269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56460" w:rsidRPr="00471F0E" w:rsidRDefault="00056460" w:rsidP="002D269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56460" w:rsidRPr="00471F0E" w:rsidRDefault="00056460" w:rsidP="002D2694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6460" w:rsidRPr="00471F0E" w:rsidRDefault="00056460" w:rsidP="00056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056460" w:rsidRPr="00471F0E" w:rsidRDefault="00056460" w:rsidP="00056460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Pr="00471F0E">
        <w:t>ОП.</w:t>
      </w:r>
      <w:r>
        <w:t>07</w:t>
      </w:r>
      <w:r w:rsidRPr="00471F0E">
        <w:t xml:space="preserve"> </w:t>
      </w:r>
      <w:r>
        <w:t>Экономика отрасли</w:t>
      </w:r>
      <w:r w:rsidRPr="00471F0E">
        <w:rPr>
          <w:b/>
        </w:rPr>
        <w:t>»</w:t>
      </w:r>
    </w:p>
    <w:p w:rsidR="00056460" w:rsidRPr="00471F0E" w:rsidRDefault="00056460" w:rsidP="00056460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056460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Место дисциплины в структуре основной профессиональной образовательной программы: Учебная дисциплина «Экономика отрасли» по специальности 09.02.07 «Информационные системы и программирование» принадлежит к общепрофессиональному циклу.</w:t>
      </w:r>
    </w:p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056460" w:rsidRPr="00471F0E" w:rsidTr="002D2694">
        <w:tc>
          <w:tcPr>
            <w:tcW w:w="1838" w:type="dxa"/>
            <w:vAlign w:val="center"/>
          </w:tcPr>
          <w:p w:rsidR="00056460" w:rsidRPr="00471F0E" w:rsidRDefault="00056460" w:rsidP="002D2694">
            <w:pPr>
              <w:jc w:val="center"/>
              <w:rPr>
                <w:rStyle w:val="a6"/>
                <w:b/>
                <w:i w:val="0"/>
              </w:rPr>
            </w:pPr>
            <w:r w:rsidRPr="00471F0E">
              <w:rPr>
                <w:rStyle w:val="a6"/>
                <w:b/>
                <w:iCs/>
              </w:rPr>
              <w:t>Код</w:t>
            </w:r>
          </w:p>
        </w:tc>
        <w:tc>
          <w:tcPr>
            <w:tcW w:w="3686" w:type="dxa"/>
            <w:vAlign w:val="center"/>
          </w:tcPr>
          <w:p w:rsidR="00056460" w:rsidRPr="00471F0E" w:rsidRDefault="00056460" w:rsidP="002D2694">
            <w:pPr>
              <w:pStyle w:val="2"/>
              <w:spacing w:before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056460" w:rsidRPr="00471F0E" w:rsidRDefault="00056460" w:rsidP="002D2694">
            <w:pPr>
              <w:pStyle w:val="2"/>
              <w:spacing w:before="0"/>
              <w:jc w:val="center"/>
              <w:rPr>
                <w:rStyle w:val="a6"/>
                <w:iCs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056460" w:rsidRPr="00471F0E" w:rsidTr="002D2694">
        <w:tc>
          <w:tcPr>
            <w:tcW w:w="1838" w:type="dxa"/>
          </w:tcPr>
          <w:p w:rsidR="00056460" w:rsidRPr="00471F0E" w:rsidRDefault="00056460" w:rsidP="002D269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  <w:tc>
          <w:tcPr>
            <w:tcW w:w="3686" w:type="dxa"/>
          </w:tcPr>
          <w:p w:rsidR="00056460" w:rsidRDefault="00056460" w:rsidP="002D2694">
            <w:pPr>
              <w:pStyle w:val="Default"/>
            </w:pPr>
            <w:r>
              <w:t>Находить и использовать необходимую экономическую информацию. Рассчитывать по принятой методологии основные технико-экономические показатели деятельности организации.</w:t>
            </w:r>
          </w:p>
          <w:p w:rsidR="00056460" w:rsidRPr="006B2A81" w:rsidRDefault="00056460" w:rsidP="002D2694">
            <w:pPr>
              <w:pStyle w:val="Default"/>
              <w:rPr>
                <w:b/>
                <w:bCs/>
                <w:color w:val="auto"/>
              </w:rPr>
            </w:pPr>
            <w:r w:rsidRPr="006B2A81">
              <w:rPr>
                <w:color w:val="595959" w:themeColor="text1" w:themeTint="A6"/>
              </w:rPr>
              <w:t>Анализировать технико-экономические показатели</w:t>
            </w:r>
          </w:p>
        </w:tc>
        <w:tc>
          <w:tcPr>
            <w:tcW w:w="3821" w:type="dxa"/>
          </w:tcPr>
          <w:p w:rsidR="00056460" w:rsidRDefault="00056460" w:rsidP="002D2694">
            <w:r>
              <w:t xml:space="preserve">Общие положения экономической теории. 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</w:t>
            </w:r>
          </w:p>
          <w:p w:rsidR="00056460" w:rsidRPr="006B2A81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595959" w:themeColor="text1" w:themeTint="A6"/>
              </w:rPr>
            </w:pPr>
            <w:r w:rsidRPr="006B2A81">
              <w:rPr>
                <w:bCs/>
                <w:color w:val="595959" w:themeColor="text1" w:themeTint="A6"/>
              </w:rPr>
              <w:t>Требования к техническому состоянию основных средств, инструментов разработки, средств измерений и сроков проведения их поверок.</w:t>
            </w:r>
          </w:p>
          <w:p w:rsidR="00056460" w:rsidRPr="00471F0E" w:rsidRDefault="00056460" w:rsidP="002D2694">
            <w:pPr>
              <w:jc w:val="both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бизнес-плана.</w:t>
            </w:r>
          </w:p>
        </w:tc>
      </w:tr>
    </w:tbl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56460" w:rsidRPr="00471F0E" w:rsidRDefault="00056460" w:rsidP="00056460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056460" w:rsidRPr="00471F0E" w:rsidRDefault="00056460" w:rsidP="00056460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49"/>
        <w:gridCol w:w="2627"/>
        <w:gridCol w:w="3369"/>
      </w:tblGrid>
      <w:tr w:rsidR="00056460" w:rsidRPr="004E6C21" w:rsidTr="002D2694">
        <w:trPr>
          <w:trHeight w:val="649"/>
        </w:trPr>
        <w:tc>
          <w:tcPr>
            <w:tcW w:w="1100" w:type="dxa"/>
            <w:vAlign w:val="center"/>
            <w:hideMark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2297" w:type="dxa"/>
            <w:vAlign w:val="center"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Умения</w:t>
            </w:r>
          </w:p>
        </w:tc>
        <w:tc>
          <w:tcPr>
            <w:tcW w:w="3515" w:type="dxa"/>
            <w:vAlign w:val="center"/>
            <w:hideMark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Знания</w:t>
            </w:r>
          </w:p>
        </w:tc>
      </w:tr>
      <w:tr w:rsidR="00056460" w:rsidRPr="004E6C21" w:rsidTr="002D2694">
        <w:trPr>
          <w:trHeight w:val="64"/>
        </w:trPr>
        <w:tc>
          <w:tcPr>
            <w:tcW w:w="1100" w:type="dxa"/>
          </w:tcPr>
          <w:p w:rsidR="00056460" w:rsidRPr="004E6C21" w:rsidRDefault="00056460" w:rsidP="002D2694">
            <w:pPr>
              <w:rPr>
                <w:bCs/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ОК 1.</w:t>
            </w:r>
          </w:p>
          <w:p w:rsidR="00056460" w:rsidRPr="004E6C21" w:rsidRDefault="00056460" w:rsidP="002D26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4" w:type="dxa"/>
          </w:tcPr>
          <w:p w:rsidR="00056460" w:rsidRPr="004E6C21" w:rsidRDefault="00056460" w:rsidP="002D269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56460" w:rsidRPr="004E6C21" w:rsidRDefault="00056460" w:rsidP="002D269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056460" w:rsidRPr="004E6C21" w:rsidRDefault="00056460" w:rsidP="002D26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lastRenderedPageBreak/>
              <w:t>а</w:t>
            </w:r>
            <w:r w:rsidRPr="004E6C21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6460" w:rsidRPr="004E6C21" w:rsidRDefault="00056460" w:rsidP="002D26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ОК 2</w:t>
            </w:r>
          </w:p>
        </w:tc>
        <w:tc>
          <w:tcPr>
            <w:tcW w:w="2297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056460" w:rsidRPr="004E6C21" w:rsidRDefault="00056460" w:rsidP="002D269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ind w:left="57"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4</w:t>
            </w:r>
          </w:p>
        </w:tc>
        <w:tc>
          <w:tcPr>
            <w:tcW w:w="2297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94" w:type="dxa"/>
            <w:vAlign w:val="center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297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94" w:type="dxa"/>
            <w:vAlign w:val="center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 xml:space="preserve">грамотно </w:t>
            </w:r>
            <w:r w:rsidRPr="004E6C2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6C2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2297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94" w:type="dxa"/>
          </w:tcPr>
          <w:p w:rsidR="00056460" w:rsidRPr="004E6C21" w:rsidRDefault="00056460" w:rsidP="002D26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4E6C21" w:rsidRDefault="00056460" w:rsidP="002D2694">
            <w:pPr>
              <w:suppressAutoHyphens/>
              <w:jc w:val="center"/>
              <w:rPr>
                <w:sz w:val="22"/>
                <w:szCs w:val="22"/>
              </w:rPr>
            </w:pPr>
            <w:r w:rsidRPr="00FC08B5">
              <w:rPr>
                <w:caps/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297" w:type="dxa"/>
          </w:tcPr>
          <w:p w:rsidR="00056460" w:rsidRPr="004E6C21" w:rsidRDefault="00056460" w:rsidP="002D2694">
            <w:pPr>
              <w:suppressAutoHyphens/>
              <w:rPr>
                <w:sz w:val="22"/>
                <w:szCs w:val="22"/>
              </w:rPr>
            </w:pPr>
            <w: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694" w:type="dxa"/>
          </w:tcPr>
          <w:p w:rsidR="00056460" w:rsidRPr="00522814" w:rsidRDefault="00522814" w:rsidP="002D2694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22814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FC08B5" w:rsidRDefault="00056460" w:rsidP="002D2694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lastRenderedPageBreak/>
              <w:t>ОК 11</w:t>
            </w:r>
          </w:p>
        </w:tc>
        <w:tc>
          <w:tcPr>
            <w:tcW w:w="2297" w:type="dxa"/>
          </w:tcPr>
          <w:p w:rsidR="00056460" w:rsidRDefault="00056460" w:rsidP="002D2694">
            <w:pPr>
              <w:suppressAutoHyphens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94" w:type="dxa"/>
          </w:tcPr>
          <w:p w:rsidR="00056460" w:rsidRPr="004E6C21" w:rsidRDefault="00056460" w:rsidP="002D2694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FC08B5" w:rsidRDefault="00056460" w:rsidP="002D2694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t xml:space="preserve">ПК 11.1. </w:t>
            </w:r>
          </w:p>
        </w:tc>
        <w:tc>
          <w:tcPr>
            <w:tcW w:w="2297" w:type="dxa"/>
          </w:tcPr>
          <w:p w:rsidR="00056460" w:rsidRDefault="00056460" w:rsidP="002D2694">
            <w:pPr>
              <w:suppressAutoHyphens/>
            </w:pPr>
            <w:r>
              <w:t>Осуществлять сбор, обработку и анализ информации для проектирования баз данных.</w:t>
            </w:r>
          </w:p>
        </w:tc>
        <w:tc>
          <w:tcPr>
            <w:tcW w:w="2694" w:type="dxa"/>
          </w:tcPr>
          <w:p w:rsidR="00056460" w:rsidRPr="004E6C21" w:rsidRDefault="00056460" w:rsidP="002D2694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056460" w:rsidRPr="004E6C21" w:rsidRDefault="00056460" w:rsidP="002D2694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DF484C" w:rsidRDefault="00056460" w:rsidP="002D2694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ЛР14</w:t>
            </w:r>
          </w:p>
        </w:tc>
        <w:tc>
          <w:tcPr>
            <w:tcW w:w="8506" w:type="dxa"/>
            <w:gridSpan w:val="3"/>
          </w:tcPr>
          <w:p w:rsidR="00056460" w:rsidRPr="00DF484C" w:rsidRDefault="00056460" w:rsidP="002D2694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DF484C" w:rsidRDefault="00056460" w:rsidP="002D2694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ЛР15</w:t>
            </w:r>
          </w:p>
        </w:tc>
        <w:tc>
          <w:tcPr>
            <w:tcW w:w="8506" w:type="dxa"/>
            <w:gridSpan w:val="3"/>
          </w:tcPr>
          <w:p w:rsidR="00056460" w:rsidRPr="00DF484C" w:rsidRDefault="00056460" w:rsidP="002D2694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DF484C" w:rsidRDefault="00056460" w:rsidP="002D2694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ЛР18</w:t>
            </w:r>
          </w:p>
        </w:tc>
        <w:tc>
          <w:tcPr>
            <w:tcW w:w="8506" w:type="dxa"/>
            <w:gridSpan w:val="3"/>
          </w:tcPr>
          <w:p w:rsidR="00056460" w:rsidRPr="00DF484C" w:rsidRDefault="00056460" w:rsidP="002D2694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056460" w:rsidRPr="004E6C21" w:rsidTr="002D2694">
        <w:trPr>
          <w:trHeight w:val="212"/>
        </w:trPr>
        <w:tc>
          <w:tcPr>
            <w:tcW w:w="1100" w:type="dxa"/>
            <w:vAlign w:val="center"/>
          </w:tcPr>
          <w:p w:rsidR="00056460" w:rsidRPr="00DF484C" w:rsidRDefault="00056460" w:rsidP="002D2694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ЛР19</w:t>
            </w:r>
          </w:p>
        </w:tc>
        <w:tc>
          <w:tcPr>
            <w:tcW w:w="8506" w:type="dxa"/>
            <w:gridSpan w:val="3"/>
          </w:tcPr>
          <w:p w:rsidR="00056460" w:rsidRPr="00DF484C" w:rsidRDefault="00056460" w:rsidP="002D2694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056460" w:rsidRPr="00471F0E" w:rsidRDefault="00056460" w:rsidP="00056460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056460" w:rsidRPr="00471F0E" w:rsidRDefault="00056460" w:rsidP="00056460">
      <w:pPr>
        <w:suppressAutoHyphens/>
        <w:jc w:val="center"/>
        <w:rPr>
          <w:b/>
          <w:sz w:val="20"/>
          <w:szCs w:val="20"/>
        </w:rPr>
      </w:pPr>
    </w:p>
    <w:p w:rsidR="00056460" w:rsidRPr="00471F0E" w:rsidRDefault="00056460" w:rsidP="00056460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56460" w:rsidRPr="00471F0E" w:rsidTr="002D2694">
        <w:trPr>
          <w:trHeight w:val="490"/>
        </w:trPr>
        <w:tc>
          <w:tcPr>
            <w:tcW w:w="3685" w:type="pct"/>
            <w:vAlign w:val="center"/>
          </w:tcPr>
          <w:p w:rsidR="00056460" w:rsidRPr="00471F0E" w:rsidRDefault="00056460" w:rsidP="002D2694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56460" w:rsidRPr="00471F0E" w:rsidRDefault="00056460" w:rsidP="002D2694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056460" w:rsidRPr="00471F0E" w:rsidTr="002D2694">
        <w:trPr>
          <w:trHeight w:val="490"/>
        </w:trPr>
        <w:tc>
          <w:tcPr>
            <w:tcW w:w="3685" w:type="pct"/>
            <w:vAlign w:val="center"/>
          </w:tcPr>
          <w:p w:rsidR="00056460" w:rsidRPr="00471F0E" w:rsidRDefault="00056460" w:rsidP="002D2694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56460" w:rsidRPr="00471F0E" w:rsidRDefault="00056460" w:rsidP="002D2694">
            <w:pPr>
              <w:suppressAutoHyphens/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056460" w:rsidRPr="00471F0E" w:rsidTr="002D2694">
        <w:trPr>
          <w:trHeight w:val="336"/>
        </w:trPr>
        <w:tc>
          <w:tcPr>
            <w:tcW w:w="5000" w:type="pct"/>
            <w:gridSpan w:val="2"/>
            <w:vAlign w:val="center"/>
          </w:tcPr>
          <w:p w:rsidR="00056460" w:rsidRPr="00471F0E" w:rsidRDefault="00056460" w:rsidP="002D2694">
            <w:pPr>
              <w:suppressAutoHyphens/>
              <w:rPr>
                <w:iCs/>
              </w:rPr>
            </w:pPr>
            <w:r w:rsidRPr="00471F0E">
              <w:t>в т. ч.:</w:t>
            </w:r>
          </w:p>
        </w:tc>
      </w:tr>
      <w:tr w:rsidR="00056460" w:rsidRPr="00471F0E" w:rsidTr="002D2694">
        <w:trPr>
          <w:trHeight w:val="490"/>
        </w:trPr>
        <w:tc>
          <w:tcPr>
            <w:tcW w:w="3685" w:type="pct"/>
            <w:vAlign w:val="center"/>
          </w:tcPr>
          <w:p w:rsidR="00056460" w:rsidRPr="00471F0E" w:rsidRDefault="00056460" w:rsidP="002D2694">
            <w:pPr>
              <w:suppressAutoHyphens/>
            </w:pPr>
            <w:r>
              <w:t xml:space="preserve">Всего </w:t>
            </w:r>
          </w:p>
        </w:tc>
        <w:tc>
          <w:tcPr>
            <w:tcW w:w="1315" w:type="pct"/>
            <w:vAlign w:val="center"/>
          </w:tcPr>
          <w:p w:rsidR="00056460" w:rsidRPr="00471F0E" w:rsidRDefault="00056460" w:rsidP="002D2694">
            <w:pPr>
              <w:suppressAutoHyphens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056460" w:rsidRPr="00471F0E" w:rsidTr="002D2694">
        <w:trPr>
          <w:trHeight w:val="490"/>
        </w:trPr>
        <w:tc>
          <w:tcPr>
            <w:tcW w:w="3685" w:type="pct"/>
            <w:vAlign w:val="center"/>
          </w:tcPr>
          <w:p w:rsidR="00056460" w:rsidRPr="00471F0E" w:rsidRDefault="00056460" w:rsidP="002D2694">
            <w:pPr>
              <w:suppressAutoHyphens/>
            </w:pPr>
            <w:r w:rsidRPr="00471F0E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56460" w:rsidRPr="00471F0E" w:rsidRDefault="00522814" w:rsidP="002D2694">
            <w:pPr>
              <w:suppressAutoHyphens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056460" w:rsidRPr="00471F0E" w:rsidTr="002D2694">
        <w:trPr>
          <w:trHeight w:val="490"/>
        </w:trPr>
        <w:tc>
          <w:tcPr>
            <w:tcW w:w="3685" w:type="pct"/>
            <w:vAlign w:val="center"/>
          </w:tcPr>
          <w:p w:rsidR="00056460" w:rsidRPr="00471F0E" w:rsidRDefault="00056460" w:rsidP="002D2694">
            <w:pPr>
              <w:suppressAutoHyphens/>
            </w:pPr>
            <w:r w:rsidRPr="00471F0E"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056460" w:rsidRPr="00471F0E" w:rsidRDefault="00056460" w:rsidP="002D2694">
            <w:pPr>
              <w:suppressAutoHyphens/>
              <w:rPr>
                <w:iCs/>
              </w:rPr>
            </w:pPr>
            <w:r w:rsidRPr="00471F0E">
              <w:rPr>
                <w:iCs/>
              </w:rPr>
              <w:t>14</w:t>
            </w:r>
          </w:p>
        </w:tc>
      </w:tr>
      <w:tr w:rsidR="00056460" w:rsidRPr="00471F0E" w:rsidTr="002D2694">
        <w:trPr>
          <w:trHeight w:val="267"/>
        </w:trPr>
        <w:tc>
          <w:tcPr>
            <w:tcW w:w="3685" w:type="pct"/>
            <w:vAlign w:val="center"/>
          </w:tcPr>
          <w:p w:rsidR="00056460" w:rsidRPr="00471F0E" w:rsidRDefault="00056460" w:rsidP="002D2694">
            <w:pPr>
              <w:suppressAutoHyphens/>
            </w:pPr>
            <w:r w:rsidRPr="00471F0E">
              <w:t xml:space="preserve">Самостоятельная работа </w:t>
            </w:r>
            <w:r w:rsidRPr="00471F0E">
              <w:rPr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056460" w:rsidRPr="00471F0E" w:rsidRDefault="00056460" w:rsidP="002D2694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22814" w:rsidRPr="00471F0E" w:rsidTr="00522814">
        <w:trPr>
          <w:trHeight w:val="331"/>
        </w:trPr>
        <w:tc>
          <w:tcPr>
            <w:tcW w:w="5000" w:type="pct"/>
            <w:gridSpan w:val="2"/>
            <w:vAlign w:val="center"/>
          </w:tcPr>
          <w:p w:rsidR="00522814" w:rsidRPr="00471F0E" w:rsidRDefault="00522814" w:rsidP="002D2694">
            <w:pPr>
              <w:suppressAutoHyphens/>
              <w:rPr>
                <w:iCs/>
              </w:rPr>
            </w:pPr>
            <w:r w:rsidRPr="00471F0E">
              <w:rPr>
                <w:b/>
                <w:iCs/>
              </w:rPr>
              <w:t>Пр</w:t>
            </w:r>
            <w:r>
              <w:rPr>
                <w:b/>
                <w:iCs/>
              </w:rPr>
              <w:t>омежуточная аттестация в форме экзамена</w:t>
            </w:r>
          </w:p>
        </w:tc>
      </w:tr>
    </w:tbl>
    <w:p w:rsidR="00056460" w:rsidRPr="00471F0E" w:rsidRDefault="00056460" w:rsidP="00056460">
      <w:pPr>
        <w:rPr>
          <w:b/>
          <w:i/>
        </w:rPr>
        <w:sectPr w:rsidR="00056460" w:rsidRPr="00471F0E" w:rsidSect="00A44E96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056460" w:rsidRPr="00977850" w:rsidTr="002D2694">
        <w:trPr>
          <w:trHeight w:val="1124"/>
        </w:trPr>
        <w:tc>
          <w:tcPr>
            <w:tcW w:w="2389" w:type="dxa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056460" w:rsidRPr="00977850" w:rsidTr="002D2694">
        <w:tc>
          <w:tcPr>
            <w:tcW w:w="2389" w:type="dxa"/>
            <w:vMerge w:val="restart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1. Общие основы функционирования субъектов хозяйствования</w:t>
            </w:r>
          </w:p>
        </w:tc>
        <w:tc>
          <w:tcPr>
            <w:tcW w:w="5448" w:type="dxa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056460" w:rsidRPr="00977850" w:rsidRDefault="00056460" w:rsidP="002D2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2814" w:rsidRPr="00977850" w:rsidTr="002D2694">
        <w:tc>
          <w:tcPr>
            <w:tcW w:w="2389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2814" w:rsidRPr="00977850" w:rsidRDefault="00522814" w:rsidP="00522814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</w:tc>
        <w:tc>
          <w:tcPr>
            <w:tcW w:w="873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c>
          <w:tcPr>
            <w:tcW w:w="2389" w:type="dxa"/>
            <w:vMerge w:val="restart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2. Ресурсы хозяйствующих субъектов и эффективность их использования</w:t>
            </w:r>
          </w:p>
        </w:tc>
        <w:tc>
          <w:tcPr>
            <w:tcW w:w="5448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206" w:type="dxa"/>
            <w:vMerge w:val="restart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c>
          <w:tcPr>
            <w:tcW w:w="2389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2814" w:rsidRPr="00977850" w:rsidRDefault="00522814" w:rsidP="00522814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>Общее понятие об основном капитале и его роль в производстве. Классификация элементов основного капитала и его структура. Учет и оценка основного капитала Показатели эффективного использования и воспроизводства основного капитала (основных фондов). 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</w:t>
            </w:r>
          </w:p>
        </w:tc>
        <w:tc>
          <w:tcPr>
            <w:tcW w:w="873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2814" w:rsidRPr="00471F0E" w:rsidRDefault="00522814" w:rsidP="00522814">
            <w:pPr>
              <w:rPr>
                <w:bCs/>
              </w:rPr>
            </w:pPr>
          </w:p>
        </w:tc>
      </w:tr>
      <w:tr w:rsidR="00522814" w:rsidRPr="00977850" w:rsidTr="002D2694">
        <w:tc>
          <w:tcPr>
            <w:tcW w:w="2389" w:type="dxa"/>
            <w:vMerge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522814" w:rsidRPr="00731303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2. Персонал хозяйствующего субъекта и его классификация. Списочный и явочный состав работающих. Планирование кадров и их подбор. Рабочее время и его использование. Бюджет рабочего времени. Характеристика производительности труда персонала. Мотивация труда. Тарифная система оплаты труда</w:t>
            </w:r>
          </w:p>
        </w:tc>
        <w:tc>
          <w:tcPr>
            <w:tcW w:w="873" w:type="dxa"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c>
          <w:tcPr>
            <w:tcW w:w="2389" w:type="dxa"/>
            <w:vMerge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состава и структуры основного капитала предприятия, отрасли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Определение показателей эффективности использования основного капитала 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Расчет амортизации основного капитала, 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показателей эффективности использования оборотного капитала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Планирование численности рабочих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Расчет экономии труда от воздействия факторов роста производительности труда</w:t>
            </w:r>
          </w:p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Расчет зарплаты различных категорий работников</w:t>
            </w:r>
          </w:p>
        </w:tc>
        <w:tc>
          <w:tcPr>
            <w:tcW w:w="873" w:type="dxa"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2206" w:type="dxa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c>
          <w:tcPr>
            <w:tcW w:w="2389" w:type="dxa"/>
            <w:vMerge w:val="restart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3. Результаты коммерческой деятельности</w:t>
            </w:r>
          </w:p>
        </w:tc>
        <w:tc>
          <w:tcPr>
            <w:tcW w:w="5448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206" w:type="dxa"/>
            <w:vMerge w:val="restart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c>
          <w:tcPr>
            <w:tcW w:w="2389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2814" w:rsidRPr="00977850" w:rsidRDefault="00522814" w:rsidP="00522814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 xml:space="preserve">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косвенных расходов и их включение в себестоимость. Ценовая политика субъекта хозяйствования. Цены и порядок ценообразования. Ценовая стратегия предприятия. Понятие качества продукции. Сертификация продукции. Понятие конкурентоспособности. </w:t>
            </w:r>
            <w:r>
              <w:lastRenderedPageBreak/>
              <w:t>Понятие «продукт» и «услуга», методы и единицы измерения продукции.</w:t>
            </w:r>
          </w:p>
        </w:tc>
        <w:tc>
          <w:tcPr>
            <w:tcW w:w="873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2814" w:rsidRPr="00471F0E" w:rsidRDefault="00522814" w:rsidP="00522814">
            <w:pPr>
              <w:rPr>
                <w:bCs/>
              </w:rPr>
            </w:pPr>
          </w:p>
        </w:tc>
      </w:tr>
      <w:tr w:rsidR="00522814" w:rsidRPr="00977850" w:rsidTr="002D2694">
        <w:trPr>
          <w:trHeight w:val="516"/>
        </w:trPr>
        <w:tc>
          <w:tcPr>
            <w:tcW w:w="2389" w:type="dxa"/>
            <w:vMerge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Доход предприятия, его сущность и значение. Общий финансовый результат – балансовая прибыль. Состав балансовой прибыли и особенности формирования в современных условиях. Рентабельность – показатель эффективности работы субъекта хозяйствования. Виды рентабельности. Финансовое обеспечение хозяйствующих субъектов. </w:t>
            </w:r>
          </w:p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Собственность и заемные средства.</w:t>
            </w:r>
          </w:p>
        </w:tc>
        <w:tc>
          <w:tcPr>
            <w:tcW w:w="873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rPr>
          <w:trHeight w:val="516"/>
        </w:trPr>
        <w:tc>
          <w:tcPr>
            <w:tcW w:w="2389" w:type="dxa"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Расчет себестоимости и процента снижения себестоимости единицы доходов.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Калькуляция себестоимости единицы продукции;</w:t>
            </w:r>
          </w:p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калькуляции и сметы затрат</w:t>
            </w:r>
          </w:p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Расчет прибыли и рентабельности;</w:t>
            </w:r>
          </w:p>
        </w:tc>
        <w:tc>
          <w:tcPr>
            <w:tcW w:w="873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rPr>
          <w:trHeight w:val="516"/>
        </w:trPr>
        <w:tc>
          <w:tcPr>
            <w:tcW w:w="2389" w:type="dxa"/>
            <w:vMerge w:val="restart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2"/>
                <w:szCs w:val="22"/>
              </w:rPr>
            </w:pPr>
            <w:r>
              <w:t>Тема 4. Планирование и развитие деятельности хозяйствующего субъекта</w:t>
            </w:r>
          </w:p>
        </w:tc>
        <w:tc>
          <w:tcPr>
            <w:tcW w:w="5448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2814" w:rsidRPr="00977850" w:rsidTr="002D2694">
        <w:tc>
          <w:tcPr>
            <w:tcW w:w="2389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2814" w:rsidRPr="00977850" w:rsidRDefault="00522814" w:rsidP="00522814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>
              <w:t>Показатели технического развития и организации производства. Показатели экономической эффективности капитальных вложений в новую технику: приведенные затраты, коэффициент эффективности и срок окупаемости.</w:t>
            </w:r>
          </w:p>
        </w:tc>
        <w:tc>
          <w:tcPr>
            <w:tcW w:w="873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522814" w:rsidRPr="00471F0E" w:rsidRDefault="00522814" w:rsidP="00522814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</w:tr>
      <w:tr w:rsidR="00522814" w:rsidRPr="00977850" w:rsidTr="002D2694">
        <w:tc>
          <w:tcPr>
            <w:tcW w:w="2389" w:type="dxa"/>
            <w:vMerge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2814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работы:</w:t>
            </w:r>
          </w:p>
          <w:p w:rsidR="00522814" w:rsidRPr="004B43DF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2"/>
                <w:szCs w:val="22"/>
              </w:rPr>
            </w:pPr>
            <w:r w:rsidRPr="004B43DF">
              <w:rPr>
                <w:bCs/>
                <w:noProof/>
                <w:sz w:val="22"/>
                <w:szCs w:val="22"/>
              </w:rPr>
              <w:t>Расчет показателей эффективности капитальных вложений</w:t>
            </w:r>
          </w:p>
        </w:tc>
        <w:tc>
          <w:tcPr>
            <w:tcW w:w="873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2814" w:rsidRPr="00977850" w:rsidTr="002D2694">
        <w:trPr>
          <w:trHeight w:val="516"/>
        </w:trPr>
        <w:tc>
          <w:tcPr>
            <w:tcW w:w="2389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2814" w:rsidRPr="00206242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206242">
              <w:rPr>
                <w:noProof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873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2814" w:rsidRPr="00977850" w:rsidTr="002D2694">
        <w:tc>
          <w:tcPr>
            <w:tcW w:w="7837" w:type="dxa"/>
            <w:gridSpan w:val="2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Итого</w:t>
            </w:r>
          </w:p>
        </w:tc>
        <w:tc>
          <w:tcPr>
            <w:tcW w:w="873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56</w:t>
            </w:r>
          </w:p>
        </w:tc>
        <w:tc>
          <w:tcPr>
            <w:tcW w:w="2206" w:type="dxa"/>
          </w:tcPr>
          <w:p w:rsidR="00522814" w:rsidRPr="00977850" w:rsidRDefault="00522814" w:rsidP="0052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56460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056460" w:rsidRPr="00471F0E" w:rsidRDefault="00056460" w:rsidP="00056460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056460" w:rsidRPr="00471F0E" w:rsidRDefault="00056460" w:rsidP="00056460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56460" w:rsidRPr="00471F0E" w:rsidRDefault="00056460" w:rsidP="00056460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>
        <w:t>Экономических дисциплин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056460" w:rsidRPr="00471F0E" w:rsidRDefault="00056460" w:rsidP="00056460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056460" w:rsidRPr="00471F0E" w:rsidRDefault="00056460" w:rsidP="00056460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056460" w:rsidRPr="00471F0E" w:rsidRDefault="00056460" w:rsidP="00056460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056460" w:rsidRPr="00471F0E" w:rsidRDefault="00056460" w:rsidP="00056460">
      <w:pPr>
        <w:suppressAutoHyphens/>
        <w:ind w:firstLine="709"/>
        <w:jc w:val="both"/>
        <w:rPr>
          <w:bCs/>
        </w:rPr>
      </w:pPr>
    </w:p>
    <w:p w:rsidR="00056460" w:rsidRPr="00471F0E" w:rsidRDefault="00056460" w:rsidP="00056460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056460" w:rsidRPr="00471F0E" w:rsidRDefault="00056460" w:rsidP="00056460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56460" w:rsidRPr="00471F0E" w:rsidRDefault="00056460" w:rsidP="00056460">
      <w:pPr>
        <w:suppressAutoHyphens/>
        <w:ind w:firstLine="709"/>
        <w:jc w:val="both"/>
        <w:rPr>
          <w:sz w:val="16"/>
          <w:szCs w:val="16"/>
        </w:rPr>
      </w:pPr>
    </w:p>
    <w:p w:rsidR="00056460" w:rsidRDefault="00056460" w:rsidP="00056460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  <w:r>
        <w:rPr>
          <w:b/>
        </w:rPr>
        <w:t>:</w:t>
      </w:r>
    </w:p>
    <w:p w:rsidR="00056460" w:rsidRPr="009B57B1" w:rsidRDefault="00056460" w:rsidP="00056460">
      <w:pPr>
        <w:pStyle w:val="a4"/>
        <w:ind w:left="0" w:firstLine="709"/>
      </w:pPr>
      <w:r w:rsidRPr="009B57B1">
        <w:t>Н.Н. Пукалина «Экономика отрасли», учебник для студ.учреждений сред.проф.образования. – М: Издательский центр «Академия», 2019 – 240 с.</w:t>
      </w:r>
    </w:p>
    <w:p w:rsidR="00056460" w:rsidRPr="00471F0E" w:rsidRDefault="00056460" w:rsidP="00056460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Pr="00471F0E">
        <w:rPr>
          <w:b/>
          <w:bCs/>
        </w:rPr>
        <w:t>. Дополнительные источники</w:t>
      </w:r>
    </w:p>
    <w:p w:rsidR="00056460" w:rsidRPr="00471F0E" w:rsidRDefault="00056460" w:rsidP="000564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56460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056460" w:rsidRPr="00471F0E" w:rsidRDefault="00056460" w:rsidP="00056460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056460" w:rsidRPr="00471F0E" w:rsidRDefault="00056460" w:rsidP="00056460">
      <w:pPr>
        <w:ind w:left="720"/>
      </w:pPr>
    </w:p>
    <w:p w:rsidR="00056460" w:rsidRPr="00471F0E" w:rsidRDefault="00056460" w:rsidP="000564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056460" w:rsidRPr="00471F0E" w:rsidRDefault="00056460" w:rsidP="00056460"/>
    <w:p w:rsidR="00056460" w:rsidRPr="00471F0E" w:rsidRDefault="00056460" w:rsidP="0005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120"/>
        <w:gridCol w:w="2686"/>
      </w:tblGrid>
      <w:tr w:rsidR="00056460" w:rsidRPr="00F765D7" w:rsidTr="002D269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60" w:rsidRPr="00F765D7" w:rsidRDefault="00056460" w:rsidP="002D2694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Результаты обучения</w:t>
            </w:r>
          </w:p>
          <w:p w:rsidR="00056460" w:rsidRPr="00F765D7" w:rsidRDefault="00056460" w:rsidP="002D2694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(освоенные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0" w:rsidRPr="00F765D7" w:rsidRDefault="00056460" w:rsidP="002D2694">
            <w:pPr>
              <w:jc w:val="center"/>
              <w:rPr>
                <w:b/>
                <w:sz w:val="22"/>
              </w:rPr>
            </w:pPr>
            <w:r w:rsidRPr="00F765D7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60" w:rsidRPr="00F765D7" w:rsidRDefault="00056460" w:rsidP="002D2694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056460" w:rsidRPr="00F765D7" w:rsidTr="002D2694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460" w:rsidRDefault="00056460" w:rsidP="002D2694">
            <w:pPr>
              <w:pStyle w:val="Default"/>
            </w:pPr>
            <w:r>
              <w:t>Уметь:</w:t>
            </w:r>
          </w:p>
          <w:p w:rsidR="00056460" w:rsidRDefault="00056460" w:rsidP="002D2694">
            <w:pPr>
              <w:pStyle w:val="Default"/>
            </w:pPr>
            <w:r>
              <w:t>-Находить и использовать необходимую экономическую информацию.</w:t>
            </w:r>
          </w:p>
          <w:p w:rsidR="00056460" w:rsidRDefault="00056460" w:rsidP="002D2694">
            <w:pPr>
              <w:pStyle w:val="Default"/>
            </w:pPr>
            <w:r>
              <w:t>- Рассчитывать по принятой методологии основные технико-экономические показатели деятельности организации.</w:t>
            </w:r>
          </w:p>
          <w:p w:rsidR="00056460" w:rsidRDefault="00056460" w:rsidP="002D2694">
            <w:pPr>
              <w:pStyle w:val="Default"/>
            </w:pPr>
          </w:p>
          <w:p w:rsidR="00056460" w:rsidRDefault="00056460" w:rsidP="002D2694">
            <w:pPr>
              <w:pStyle w:val="Default"/>
            </w:pPr>
          </w:p>
          <w:p w:rsidR="00056460" w:rsidRDefault="00056460" w:rsidP="002D2694">
            <w:r>
              <w:t>Знать:</w:t>
            </w:r>
          </w:p>
          <w:p w:rsidR="00056460" w:rsidRDefault="00056460" w:rsidP="002D2694">
            <w:r>
              <w:t xml:space="preserve">-Общие положения экономической теории. </w:t>
            </w:r>
          </w:p>
          <w:p w:rsidR="00056460" w:rsidRDefault="00056460" w:rsidP="002D2694">
            <w:r>
              <w:t xml:space="preserve">-Организацию производственного и технологического процессов. </w:t>
            </w:r>
          </w:p>
          <w:p w:rsidR="00056460" w:rsidRDefault="00056460" w:rsidP="002D2694">
            <w:r>
              <w:t xml:space="preserve">- Механизмы ценообразования на продукцию (услуги), формы оплаты труда в современных условиях. </w:t>
            </w:r>
          </w:p>
          <w:p w:rsidR="00056460" w:rsidRDefault="00056460" w:rsidP="002D2694">
            <w:r>
              <w:t xml:space="preserve">- Материально-технические, трудовые и финансовые ресурсы отрасли и организации, показатели их эффективного использования. </w:t>
            </w:r>
          </w:p>
          <w:p w:rsidR="00056460" w:rsidRPr="00471F0E" w:rsidRDefault="00056460" w:rsidP="002D2694">
            <w:pPr>
              <w:rPr>
                <w:b/>
                <w:bCs/>
              </w:rPr>
            </w:pPr>
            <w:r>
              <w:t>- Методику разработки бизнес-плана.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460" w:rsidRPr="00F765D7" w:rsidRDefault="00056460" w:rsidP="002D2694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056460" w:rsidRPr="00F765D7" w:rsidRDefault="00056460" w:rsidP="002D2694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056460" w:rsidRPr="00F765D7" w:rsidRDefault="00056460" w:rsidP="002D2694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60" w:rsidRPr="00F765D7" w:rsidRDefault="00056460" w:rsidP="002D2694">
            <w:pPr>
              <w:ind w:left="46"/>
              <w:jc w:val="both"/>
              <w:rPr>
                <w:bCs/>
                <w:sz w:val="22"/>
              </w:rPr>
            </w:pPr>
          </w:p>
          <w:p w:rsidR="00056460" w:rsidRPr="00F765D7" w:rsidRDefault="00056460" w:rsidP="002D2694">
            <w:pPr>
              <w:ind w:left="46"/>
              <w:jc w:val="both"/>
              <w:rPr>
                <w:bCs/>
                <w:sz w:val="22"/>
              </w:rPr>
            </w:pPr>
          </w:p>
          <w:p w:rsidR="00056460" w:rsidRPr="00F765D7" w:rsidRDefault="00056460" w:rsidP="002D2694">
            <w:pPr>
              <w:rPr>
                <w:iCs/>
                <w:sz w:val="22"/>
              </w:rPr>
            </w:pPr>
            <w:r w:rsidRPr="00F765D7">
              <w:rPr>
                <w:iCs/>
                <w:sz w:val="22"/>
              </w:rPr>
              <w:t>Оценка решений ситуационных задач</w:t>
            </w:r>
          </w:p>
          <w:p w:rsidR="00056460" w:rsidRPr="00F765D7" w:rsidRDefault="00056460" w:rsidP="002D2694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Примеры форм и методов контроля:</w:t>
            </w:r>
          </w:p>
          <w:p w:rsidR="00056460" w:rsidRPr="00F765D7" w:rsidRDefault="00056460" w:rsidP="002D2694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 тестирование по теме,</w:t>
            </w:r>
          </w:p>
          <w:p w:rsidR="00056460" w:rsidRDefault="00056460" w:rsidP="002D2694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-самостоятельные работы</w:t>
            </w:r>
          </w:p>
          <w:p w:rsidR="00522814" w:rsidRPr="00F765D7" w:rsidRDefault="00522814" w:rsidP="002D2694">
            <w:pPr>
              <w:ind w:left="46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 экзамен</w:t>
            </w:r>
          </w:p>
          <w:p w:rsidR="00056460" w:rsidRPr="00F765D7" w:rsidRDefault="00056460" w:rsidP="002D2694">
            <w:pPr>
              <w:ind w:left="46"/>
              <w:jc w:val="both"/>
              <w:rPr>
                <w:bCs/>
                <w:sz w:val="22"/>
              </w:rPr>
            </w:pPr>
          </w:p>
        </w:tc>
      </w:tr>
      <w:tr w:rsidR="00056460" w:rsidRPr="00F765D7" w:rsidTr="002D2694"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60" w:rsidRPr="00471F0E" w:rsidRDefault="00056460" w:rsidP="002D2694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0" w:rsidRPr="00F765D7" w:rsidRDefault="00056460" w:rsidP="002D2694">
            <w:pPr>
              <w:jc w:val="both"/>
              <w:rPr>
                <w:bC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60" w:rsidRPr="00F765D7" w:rsidRDefault="00056460" w:rsidP="002D2694">
            <w:pPr>
              <w:ind w:left="46"/>
              <w:jc w:val="both"/>
              <w:rPr>
                <w:bCs/>
                <w:sz w:val="22"/>
              </w:rPr>
            </w:pPr>
          </w:p>
        </w:tc>
      </w:tr>
    </w:tbl>
    <w:p w:rsidR="00056460" w:rsidRPr="00471F0E" w:rsidRDefault="00056460" w:rsidP="00056460">
      <w:pPr>
        <w:widowControl w:val="0"/>
        <w:suppressAutoHyphens/>
        <w:autoSpaceDE w:val="0"/>
        <w:autoSpaceDN w:val="0"/>
        <w:adjustRightInd w:val="0"/>
      </w:pPr>
      <w:r>
        <w:tab/>
      </w:r>
    </w:p>
    <w:p w:rsidR="00056460" w:rsidRPr="00471F0E" w:rsidRDefault="00056460" w:rsidP="00056460">
      <w:pPr>
        <w:spacing w:line="360" w:lineRule="auto"/>
        <w:rPr>
          <w:b/>
        </w:rPr>
      </w:pPr>
    </w:p>
    <w:p w:rsidR="00056460" w:rsidRPr="00471F0E" w:rsidRDefault="00056460" w:rsidP="00056460"/>
    <w:p w:rsidR="00056460" w:rsidRPr="00471F0E" w:rsidRDefault="00056460" w:rsidP="00056460"/>
    <w:p w:rsidR="00056460" w:rsidRDefault="00056460" w:rsidP="00056460"/>
    <w:p w:rsidR="00056460" w:rsidRDefault="00056460" w:rsidP="00056460"/>
    <w:p w:rsidR="00056460" w:rsidRDefault="00056460" w:rsidP="00056460"/>
    <w:p w:rsidR="00056460" w:rsidRDefault="00056460" w:rsidP="00056460"/>
    <w:p w:rsidR="00056460" w:rsidRDefault="00056460" w:rsidP="00056460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50" w:rsidRDefault="00907550">
      <w:r>
        <w:separator/>
      </w:r>
    </w:p>
  </w:endnote>
  <w:endnote w:type="continuationSeparator" w:id="0">
    <w:p w:rsidR="00907550" w:rsidRDefault="009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522814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907550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52281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B2ACA">
      <w:rPr>
        <w:noProof/>
      </w:rPr>
      <w:t>4</w:t>
    </w:r>
    <w:r>
      <w:fldChar w:fldCharType="end"/>
    </w:r>
  </w:p>
  <w:p w:rsidR="0037301B" w:rsidRDefault="00907550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50" w:rsidRDefault="00907550">
      <w:r>
        <w:separator/>
      </w:r>
    </w:p>
  </w:footnote>
  <w:footnote w:type="continuationSeparator" w:id="0">
    <w:p w:rsidR="00907550" w:rsidRDefault="009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307E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52BB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0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60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86809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814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3F74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111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1C6F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07550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4E4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2AC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259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39C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B2B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15D5-57F2-4B7D-B25A-3726FDA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46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64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05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56460"/>
    <w:pPr>
      <w:ind w:left="720"/>
      <w:contextualSpacing/>
    </w:pPr>
  </w:style>
  <w:style w:type="character" w:styleId="a6">
    <w:name w:val="Emphasis"/>
    <w:basedOn w:val="a0"/>
    <w:uiPriority w:val="20"/>
    <w:qFormat/>
    <w:rsid w:val="00056460"/>
    <w:rPr>
      <w:rFonts w:cs="Times New Roman"/>
      <w:i/>
    </w:rPr>
  </w:style>
  <w:style w:type="paragraph" w:customStyle="1" w:styleId="Default">
    <w:name w:val="Default"/>
    <w:rsid w:val="000564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056460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056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056460"/>
    <w:rPr>
      <w:rFonts w:cs="Times New Roman"/>
    </w:rPr>
  </w:style>
  <w:style w:type="paragraph" w:customStyle="1" w:styleId="ConsPlusNormal">
    <w:name w:val="ConsPlusNormal"/>
    <w:uiPriority w:val="99"/>
    <w:rsid w:val="00056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0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2</cp:revision>
  <dcterms:created xsi:type="dcterms:W3CDTF">2024-01-22T14:32:00Z</dcterms:created>
  <dcterms:modified xsi:type="dcterms:W3CDTF">2024-01-22T14:32:00Z</dcterms:modified>
</cp:coreProperties>
</file>